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64AA" w:rsidRDefault="008064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</w:p>
    <w:tbl>
      <w:tblPr>
        <w:tblStyle w:val="a"/>
        <w:tblW w:w="9702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2"/>
      </w:tblGrid>
      <w:tr w:rsidR="008064AA">
        <w:trPr>
          <w:trHeight w:val="440"/>
        </w:trPr>
        <w:tc>
          <w:tcPr>
            <w:tcW w:w="9702" w:type="dxa"/>
          </w:tcPr>
          <w:p w:rsidR="008064AA" w:rsidRDefault="00F60629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  <w:r>
              <w:rPr>
                <w:rFonts w:ascii="Helvetica Neue" w:eastAsia="Helvetica Neue" w:hAnsi="Helvetica Neue" w:cs="Helvetica Neue"/>
                <w:sz w:val="40"/>
                <w:szCs w:val="40"/>
              </w:rPr>
              <w:t>Informative 05</w:t>
            </w:r>
          </w:p>
        </w:tc>
      </w:tr>
    </w:tbl>
    <w:p w:rsidR="008064AA" w:rsidRDefault="00F60629">
      <w:pPr>
        <w:spacing w:before="240" w:after="360"/>
        <w:ind w:left="425"/>
        <w:jc w:val="right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Salvador, August 4th, 2030</w:t>
      </w:r>
    </w:p>
    <w:p w:rsidR="008064AA" w:rsidRDefault="00F606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Ref.: Design Validation - Deliverable Templates</w:t>
      </w:r>
    </w:p>
    <w:p w:rsidR="008064AA" w:rsidRDefault="00F60629">
      <w:pPr>
        <w:ind w:right="540"/>
        <w:rPr>
          <w:rFonts w:ascii="Helvetica Neue" w:eastAsia="Helvetica Neue" w:hAnsi="Helvetica Neue" w:cs="Helvetica Neue"/>
          <w:b/>
        </w:rPr>
      </w:pPr>
      <w:r>
        <w:t xml:space="preserve">     </w:t>
      </w:r>
    </w:p>
    <w:p w:rsidR="008064AA" w:rsidRDefault="00F60629">
      <w:pPr>
        <w:ind w:left="993" w:right="511"/>
        <w:jc w:val="center"/>
        <w:rPr>
          <w:rFonts w:ascii="Helvetica Neue" w:eastAsia="Helvetica Neue" w:hAnsi="Helvetica Neue" w:cs="Helvetica Neue"/>
          <w:b/>
          <w:i/>
          <w:color w:val="0000FF"/>
          <w:sz w:val="36"/>
          <w:szCs w:val="36"/>
          <w:u w:val="single"/>
        </w:rPr>
      </w:pPr>
      <w:r>
        <w:rPr>
          <w:rFonts w:ascii="Helvetica Neue" w:eastAsia="Helvetica Neue" w:hAnsi="Helvetica Neue" w:cs="Helvetica Neue"/>
          <w:b/>
          <w:i/>
          <w:color w:val="0000FF"/>
          <w:sz w:val="36"/>
          <w:szCs w:val="36"/>
          <w:u w:val="single"/>
        </w:rPr>
        <w:t>Deliverable 01 – Due date: 28/08/2020</w:t>
      </w:r>
    </w:p>
    <w:p w:rsidR="008064AA" w:rsidRDefault="00F60629">
      <w:pPr>
        <w:ind w:left="708" w:hanging="708"/>
        <w:rPr>
          <w:rFonts w:ascii="Helvetica Neue" w:eastAsia="Helvetica Neue" w:hAnsi="Helvetica Neue" w:cs="Helvetica Neue"/>
        </w:rPr>
      </w:pPr>
      <w:r>
        <w:t xml:space="preserve">     </w:t>
      </w:r>
    </w:p>
    <w:tbl>
      <w:tblPr>
        <w:tblStyle w:val="a0"/>
        <w:tblW w:w="87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8"/>
        <w:gridCol w:w="6390"/>
      </w:tblGrid>
      <w:tr w:rsidR="008064AA">
        <w:tc>
          <w:tcPr>
            <w:tcW w:w="2358" w:type="dxa"/>
          </w:tcPr>
          <w:p w:rsidR="008064AA" w:rsidRDefault="00F60629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University</w:t>
            </w:r>
          </w:p>
        </w:tc>
        <w:tc>
          <w:tcPr>
            <w:tcW w:w="6390" w:type="dxa"/>
          </w:tcPr>
          <w:p w:rsidR="008064AA" w:rsidRDefault="00F60629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University Name </w:t>
            </w:r>
          </w:p>
        </w:tc>
      </w:tr>
      <w:tr w:rsidR="008064AA">
        <w:tc>
          <w:tcPr>
            <w:tcW w:w="2358" w:type="dxa"/>
          </w:tcPr>
          <w:p w:rsidR="008064AA" w:rsidRDefault="00F60629">
            <w:pPr>
              <w:tabs>
                <w:tab w:val="right" w:pos="2142"/>
              </w:tabs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Vehicle # / Team</w:t>
            </w: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ab/>
            </w:r>
          </w:p>
        </w:tc>
        <w:tc>
          <w:tcPr>
            <w:tcW w:w="6390" w:type="dxa"/>
          </w:tcPr>
          <w:p w:rsidR="008064AA" w:rsidRDefault="00F60629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00 – Team’s Name</w:t>
            </w:r>
          </w:p>
        </w:tc>
      </w:tr>
      <w:tr w:rsidR="008064AA">
        <w:tc>
          <w:tcPr>
            <w:tcW w:w="2358" w:type="dxa"/>
          </w:tcPr>
          <w:p w:rsidR="008064AA" w:rsidRDefault="00F60629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Captain Name</w:t>
            </w:r>
          </w:p>
        </w:tc>
        <w:tc>
          <w:tcPr>
            <w:tcW w:w="6390" w:type="dxa"/>
          </w:tcPr>
          <w:p w:rsidR="008064AA" w:rsidRDefault="00F60629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Captain Name</w:t>
            </w:r>
          </w:p>
        </w:tc>
      </w:tr>
      <w:tr w:rsidR="008064AA">
        <w:tc>
          <w:tcPr>
            <w:tcW w:w="2358" w:type="dxa"/>
          </w:tcPr>
          <w:p w:rsidR="008064AA" w:rsidRDefault="00F60629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Professor Name</w:t>
            </w:r>
          </w:p>
        </w:tc>
        <w:tc>
          <w:tcPr>
            <w:tcW w:w="6390" w:type="dxa"/>
          </w:tcPr>
          <w:p w:rsidR="008064AA" w:rsidRDefault="00F60629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Professor Name</w:t>
            </w:r>
          </w:p>
        </w:tc>
      </w:tr>
    </w:tbl>
    <w:p w:rsidR="008064AA" w:rsidRDefault="008064AA">
      <w:pPr>
        <w:rPr>
          <w:rFonts w:ascii="Helvetica Neue" w:eastAsia="Helvetica Neue" w:hAnsi="Helvetica Neue" w:cs="Helvetica Neue"/>
        </w:rPr>
      </w:pPr>
    </w:p>
    <w:p w:rsidR="008064AA" w:rsidRDefault="00F60629">
      <w:pPr>
        <w:rPr>
          <w:rFonts w:ascii="Helvetica Neue" w:eastAsia="Helvetica Neue" w:hAnsi="Helvetica Neue" w:cs="Helvetica Neue"/>
          <w:i/>
          <w:u w:val="single"/>
        </w:rPr>
      </w:pPr>
      <w:r>
        <w:rPr>
          <w:rFonts w:ascii="Helvetica Neue" w:eastAsia="Helvetica Neue" w:hAnsi="Helvetica Neue" w:cs="Helvetica Neue"/>
          <w:i/>
          <w:u w:val="single"/>
        </w:rPr>
        <w:t>2020 Issues</w:t>
      </w:r>
    </w:p>
    <w:tbl>
      <w:tblPr>
        <w:tblStyle w:val="a1"/>
        <w:tblW w:w="84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1"/>
        <w:gridCol w:w="2131"/>
        <w:gridCol w:w="2127"/>
        <w:gridCol w:w="2115"/>
      </w:tblGrid>
      <w:tr w:rsidR="008064AA">
        <w:trPr>
          <w:jc w:val="center"/>
        </w:trPr>
        <w:tc>
          <w:tcPr>
            <w:tcW w:w="8494" w:type="dxa"/>
            <w:gridSpan w:val="4"/>
            <w:vAlign w:val="center"/>
          </w:tcPr>
          <w:p w:rsidR="008064AA" w:rsidRDefault="00F60629">
            <w:pPr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26ª Competição Baja SAE BRASIL - Petrobras</w:t>
            </w:r>
          </w:p>
        </w:tc>
      </w:tr>
      <w:tr w:rsidR="008064AA">
        <w:trPr>
          <w:jc w:val="center"/>
        </w:trPr>
        <w:tc>
          <w:tcPr>
            <w:tcW w:w="2121" w:type="dxa"/>
          </w:tcPr>
          <w:p w:rsidR="008064AA" w:rsidRDefault="00F60629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u w:val="single"/>
              </w:rPr>
              <w:t>Team’s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biggest Issue</w:t>
            </w:r>
          </w:p>
        </w:tc>
        <w:tc>
          <w:tcPr>
            <w:tcW w:w="2131" w:type="dxa"/>
          </w:tcPr>
          <w:p w:rsidR="008064AA" w:rsidRDefault="00F60629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Root Cause</w:t>
            </w:r>
          </w:p>
        </w:tc>
        <w:tc>
          <w:tcPr>
            <w:tcW w:w="2127" w:type="dxa"/>
          </w:tcPr>
          <w:p w:rsidR="008064AA" w:rsidRDefault="00F60629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Permanent Correction</w:t>
            </w:r>
          </w:p>
        </w:tc>
        <w:tc>
          <w:tcPr>
            <w:tcW w:w="2115" w:type="dxa"/>
          </w:tcPr>
          <w:p w:rsidR="008064AA" w:rsidRDefault="00F60629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Prevent Recurrence</w:t>
            </w:r>
          </w:p>
        </w:tc>
      </w:tr>
      <w:tr w:rsidR="008064AA">
        <w:trPr>
          <w:jc w:val="center"/>
        </w:trPr>
        <w:tc>
          <w:tcPr>
            <w:tcW w:w="2121" w:type="dxa"/>
          </w:tcPr>
          <w:p w:rsidR="008064AA" w:rsidRDefault="00F60629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Describe the biggest issue faced by the </w:t>
            </w:r>
            <w:r>
              <w:rPr>
                <w:rFonts w:ascii="Helvetica Neue" w:eastAsia="Helvetica Neue" w:hAnsi="Helvetica Neue" w:cs="Helvetica Neue"/>
                <w:b/>
              </w:rPr>
              <w:t>TEAM</w:t>
            </w:r>
            <w:r>
              <w:rPr>
                <w:rFonts w:ascii="Helvetica Neue" w:eastAsia="Helvetica Neue" w:hAnsi="Helvetica Neue" w:cs="Helvetica Neue"/>
              </w:rPr>
              <w:t>.</w:t>
            </w:r>
          </w:p>
          <w:p w:rsidR="008064AA" w:rsidRDefault="00F60629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Highest competition result impact issue</w:t>
            </w:r>
          </w:p>
        </w:tc>
        <w:tc>
          <w:tcPr>
            <w:tcW w:w="2131" w:type="dxa"/>
          </w:tcPr>
          <w:p w:rsidR="008064AA" w:rsidRDefault="00F60629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Which was the lead event which caused it to happen?</w:t>
            </w:r>
          </w:p>
          <w:p w:rsidR="008064AA" w:rsidRDefault="00F60629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Show methodology and steps to reach presented cause.</w:t>
            </w:r>
          </w:p>
        </w:tc>
        <w:tc>
          <w:tcPr>
            <w:tcW w:w="2127" w:type="dxa"/>
          </w:tcPr>
          <w:p w:rsidR="008064AA" w:rsidRDefault="00F60629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Which action was taken to permanently fix this issue?</w:t>
            </w:r>
          </w:p>
          <w:p w:rsidR="008064AA" w:rsidRDefault="00F60629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Show solution robustness</w:t>
            </w:r>
          </w:p>
        </w:tc>
        <w:tc>
          <w:tcPr>
            <w:tcW w:w="2115" w:type="dxa"/>
          </w:tcPr>
          <w:p w:rsidR="008064AA" w:rsidRDefault="00F60629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Which action was taken to make sure the team won’t ever make the same mistake again?</w:t>
            </w:r>
          </w:p>
        </w:tc>
      </w:tr>
      <w:tr w:rsidR="008064AA">
        <w:trPr>
          <w:jc w:val="center"/>
        </w:trPr>
        <w:tc>
          <w:tcPr>
            <w:tcW w:w="8494" w:type="dxa"/>
            <w:gridSpan w:val="4"/>
          </w:tcPr>
          <w:p w:rsidR="008064AA" w:rsidRDefault="008064AA">
            <w:pPr>
              <w:jc w:val="center"/>
              <w:rPr>
                <w:rFonts w:ascii="Helvetica Neue" w:eastAsia="Helvetica Neue" w:hAnsi="Helvetica Neue" w:cs="Helvetica Neue"/>
              </w:rPr>
            </w:pPr>
          </w:p>
        </w:tc>
      </w:tr>
      <w:tr w:rsidR="008064AA">
        <w:trPr>
          <w:jc w:val="center"/>
        </w:trPr>
        <w:tc>
          <w:tcPr>
            <w:tcW w:w="2121" w:type="dxa"/>
          </w:tcPr>
          <w:p w:rsidR="008064AA" w:rsidRDefault="00F60629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u w:val="single"/>
              </w:rPr>
              <w:t>Vehicle’s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biggest Issue</w:t>
            </w:r>
          </w:p>
        </w:tc>
        <w:tc>
          <w:tcPr>
            <w:tcW w:w="2131" w:type="dxa"/>
          </w:tcPr>
          <w:p w:rsidR="008064AA" w:rsidRDefault="00F60629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Root Cause</w:t>
            </w:r>
          </w:p>
        </w:tc>
        <w:tc>
          <w:tcPr>
            <w:tcW w:w="2127" w:type="dxa"/>
          </w:tcPr>
          <w:p w:rsidR="008064AA" w:rsidRDefault="00F60629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Permanent Correction</w:t>
            </w:r>
          </w:p>
        </w:tc>
        <w:tc>
          <w:tcPr>
            <w:tcW w:w="2115" w:type="dxa"/>
          </w:tcPr>
          <w:p w:rsidR="008064AA" w:rsidRDefault="00F60629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Prevent Recurrence</w:t>
            </w:r>
          </w:p>
        </w:tc>
      </w:tr>
      <w:tr w:rsidR="008064AA">
        <w:trPr>
          <w:jc w:val="center"/>
        </w:trPr>
        <w:tc>
          <w:tcPr>
            <w:tcW w:w="2121" w:type="dxa"/>
          </w:tcPr>
          <w:p w:rsidR="008064AA" w:rsidRDefault="00F60629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Describe the biggest issue occurred on the </w:t>
            </w:r>
            <w:r>
              <w:rPr>
                <w:rFonts w:ascii="Helvetica Neue" w:eastAsia="Helvetica Neue" w:hAnsi="Helvetica Neue" w:cs="Helvetica Neue"/>
                <w:b/>
              </w:rPr>
              <w:t>VEHICLE</w:t>
            </w:r>
            <w:r>
              <w:rPr>
                <w:rFonts w:ascii="Helvetica Neue" w:eastAsia="Helvetica Neue" w:hAnsi="Helvetica Neue" w:cs="Helvetica Neue"/>
              </w:rPr>
              <w:t>.</w:t>
            </w:r>
          </w:p>
          <w:p w:rsidR="008064AA" w:rsidRDefault="00F60629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Highest competition result impact issue</w:t>
            </w:r>
          </w:p>
        </w:tc>
        <w:tc>
          <w:tcPr>
            <w:tcW w:w="2131" w:type="dxa"/>
          </w:tcPr>
          <w:p w:rsidR="008064AA" w:rsidRDefault="00F60629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Which was the lead event which caused it to happen?</w:t>
            </w:r>
          </w:p>
          <w:p w:rsidR="008064AA" w:rsidRDefault="00F60629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Show methodology and steps to reach presented cause.</w:t>
            </w:r>
          </w:p>
        </w:tc>
        <w:tc>
          <w:tcPr>
            <w:tcW w:w="2127" w:type="dxa"/>
          </w:tcPr>
          <w:p w:rsidR="008064AA" w:rsidRDefault="00F60629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Which action was taken to permanently fix this issue?</w:t>
            </w:r>
          </w:p>
          <w:p w:rsidR="008064AA" w:rsidRDefault="00F60629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Show solution robustness </w:t>
            </w:r>
          </w:p>
        </w:tc>
        <w:tc>
          <w:tcPr>
            <w:tcW w:w="2115" w:type="dxa"/>
          </w:tcPr>
          <w:p w:rsidR="008064AA" w:rsidRDefault="00F60629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Which action was taken to make sure the team won’t ever make the same mistake again?</w:t>
            </w:r>
          </w:p>
        </w:tc>
      </w:tr>
    </w:tbl>
    <w:p w:rsidR="008064AA" w:rsidRDefault="00F60629">
      <w:pPr>
        <w:rPr>
          <w:rFonts w:ascii="Helvetica Neue" w:eastAsia="Helvetica Neue" w:hAnsi="Helvetica Neue" w:cs="Helvetica Neue"/>
        </w:rPr>
      </w:pPr>
      <w:r>
        <w:t xml:space="preserve">     </w:t>
      </w:r>
    </w:p>
    <w:p w:rsidR="008064AA" w:rsidRDefault="00F60629">
      <w:pPr>
        <w:rPr>
          <w:rFonts w:ascii="Helvetica Neue" w:eastAsia="Helvetica Neue" w:hAnsi="Helvetica Neue" w:cs="Helvetica Neue"/>
        </w:rPr>
      </w:pPr>
      <w:r>
        <w:t xml:space="preserve">     </w:t>
      </w:r>
    </w:p>
    <w:p w:rsidR="008064AA" w:rsidRDefault="008064AA"/>
    <w:p w:rsidR="008064AA" w:rsidRDefault="008064AA"/>
    <w:p w:rsidR="008064AA" w:rsidRDefault="008064AA"/>
    <w:p w:rsidR="008064AA" w:rsidRDefault="008064AA"/>
    <w:p w:rsidR="008064AA" w:rsidRDefault="008064AA"/>
    <w:p w:rsidR="008064AA" w:rsidRDefault="008064AA"/>
    <w:p w:rsidR="008064AA" w:rsidRDefault="008064AA">
      <w:pPr>
        <w:rPr>
          <w:rFonts w:ascii="Helvetica Neue" w:eastAsia="Helvetica Neue" w:hAnsi="Helvetica Neue" w:cs="Helvetica Neue"/>
        </w:rPr>
      </w:pPr>
    </w:p>
    <w:p w:rsidR="008064AA" w:rsidRDefault="00F60629">
      <w:pPr>
        <w:rPr>
          <w:rFonts w:ascii="Helvetica Neue" w:eastAsia="Helvetica Neue" w:hAnsi="Helvetica Neue" w:cs="Helvetica Neue"/>
          <w:i/>
          <w:u w:val="single"/>
        </w:rPr>
      </w:pPr>
      <w:r>
        <w:rPr>
          <w:rFonts w:ascii="Helvetica Neue" w:eastAsia="Helvetica Neue" w:hAnsi="Helvetica Neue" w:cs="Helvetica Neue"/>
          <w:i/>
          <w:u w:val="single"/>
        </w:rPr>
        <w:lastRenderedPageBreak/>
        <w:t xml:space="preserve">2021 Northeast competition Targets and Goals </w:t>
      </w:r>
    </w:p>
    <w:tbl>
      <w:tblPr>
        <w:tblStyle w:val="a2"/>
        <w:tblW w:w="87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6"/>
        <w:gridCol w:w="5842"/>
      </w:tblGrid>
      <w:tr w:rsidR="008064AA">
        <w:tc>
          <w:tcPr>
            <w:tcW w:w="8748" w:type="dxa"/>
            <w:gridSpan w:val="2"/>
          </w:tcPr>
          <w:p w:rsidR="008064AA" w:rsidRDefault="00F60629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Submission Date:</w:t>
            </w:r>
            <w:r>
              <w:rPr>
                <w:rFonts w:ascii="Helvetica Neue" w:eastAsia="Helvetica Neue" w:hAnsi="Helvetica Neue" w:cs="Helvetica Neue"/>
              </w:rPr>
              <w:t xml:space="preserve">  </w:t>
            </w:r>
          </w:p>
        </w:tc>
      </w:tr>
      <w:tr w:rsidR="008064AA">
        <w:tc>
          <w:tcPr>
            <w:tcW w:w="2906" w:type="dxa"/>
          </w:tcPr>
          <w:p w:rsidR="008064AA" w:rsidRDefault="00F60629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Events</w:t>
            </w:r>
          </w:p>
        </w:tc>
        <w:tc>
          <w:tcPr>
            <w:tcW w:w="5842" w:type="dxa"/>
          </w:tcPr>
          <w:p w:rsidR="008064AA" w:rsidRDefault="00F60629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Targets</w:t>
            </w:r>
          </w:p>
        </w:tc>
      </w:tr>
      <w:tr w:rsidR="008064AA">
        <w:tc>
          <w:tcPr>
            <w:tcW w:w="2906" w:type="dxa"/>
          </w:tcPr>
          <w:p w:rsidR="008064AA" w:rsidRDefault="00F60629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Time 0-30 m (s)</w:t>
            </w:r>
          </w:p>
        </w:tc>
        <w:tc>
          <w:tcPr>
            <w:tcW w:w="5842" w:type="dxa"/>
          </w:tcPr>
          <w:p w:rsidR="008064AA" w:rsidRDefault="00F60629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Multiple targets for different condition are acceptable.</w:t>
            </w:r>
          </w:p>
        </w:tc>
      </w:tr>
      <w:tr w:rsidR="008064AA">
        <w:tc>
          <w:tcPr>
            <w:tcW w:w="2906" w:type="dxa"/>
          </w:tcPr>
          <w:p w:rsidR="008064AA" w:rsidRDefault="00F60629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Speed at 100 m (Km/h)</w:t>
            </w:r>
          </w:p>
        </w:tc>
        <w:tc>
          <w:tcPr>
            <w:tcW w:w="5842" w:type="dxa"/>
          </w:tcPr>
          <w:p w:rsidR="008064AA" w:rsidRDefault="00F60629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u w:val="single"/>
              </w:rPr>
              <w:t>Do not</w:t>
            </w:r>
            <w:r>
              <w:rPr>
                <w:rFonts w:ascii="Helvetica Neue" w:eastAsia="Helvetica Neue" w:hAnsi="Helvetica Neue" w:cs="Helvetica Neue"/>
              </w:rPr>
              <w:t xml:space="preserve"> split this table, leave blank spaces if necessary.</w:t>
            </w:r>
          </w:p>
        </w:tc>
      </w:tr>
      <w:tr w:rsidR="008064AA">
        <w:tc>
          <w:tcPr>
            <w:tcW w:w="2906" w:type="dxa"/>
          </w:tcPr>
          <w:p w:rsidR="008064AA" w:rsidRDefault="00F60629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Max Traction Force (N)</w:t>
            </w:r>
          </w:p>
        </w:tc>
        <w:tc>
          <w:tcPr>
            <w:tcW w:w="5842" w:type="dxa"/>
          </w:tcPr>
          <w:p w:rsidR="008064AA" w:rsidRDefault="008064AA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8064AA">
        <w:tc>
          <w:tcPr>
            <w:tcW w:w="2906" w:type="dxa"/>
          </w:tcPr>
          <w:p w:rsidR="008064AA" w:rsidRDefault="00F60629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Turn Radius (mm)</w:t>
            </w:r>
          </w:p>
        </w:tc>
        <w:tc>
          <w:tcPr>
            <w:tcW w:w="5842" w:type="dxa"/>
          </w:tcPr>
          <w:p w:rsidR="008064AA" w:rsidRDefault="008064AA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8064AA">
        <w:tc>
          <w:tcPr>
            <w:tcW w:w="2906" w:type="dxa"/>
          </w:tcPr>
          <w:p w:rsidR="008064AA" w:rsidRDefault="00F60629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Braking Distance (mm)</w:t>
            </w:r>
          </w:p>
        </w:tc>
        <w:tc>
          <w:tcPr>
            <w:tcW w:w="5842" w:type="dxa"/>
          </w:tcPr>
          <w:p w:rsidR="008064AA" w:rsidRDefault="008064AA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8064AA">
        <w:tc>
          <w:tcPr>
            <w:tcW w:w="2906" w:type="dxa"/>
          </w:tcPr>
          <w:p w:rsidR="008064AA" w:rsidRDefault="00F60629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Width (mm)</w:t>
            </w:r>
          </w:p>
        </w:tc>
        <w:tc>
          <w:tcPr>
            <w:tcW w:w="5842" w:type="dxa"/>
          </w:tcPr>
          <w:p w:rsidR="008064AA" w:rsidRDefault="008064AA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8064AA">
        <w:tc>
          <w:tcPr>
            <w:tcW w:w="2906" w:type="dxa"/>
          </w:tcPr>
          <w:p w:rsidR="008064AA" w:rsidRDefault="00F60629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Wheelbase (mm)</w:t>
            </w:r>
          </w:p>
        </w:tc>
        <w:tc>
          <w:tcPr>
            <w:tcW w:w="5842" w:type="dxa"/>
          </w:tcPr>
          <w:p w:rsidR="008064AA" w:rsidRDefault="008064AA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8064AA">
        <w:tc>
          <w:tcPr>
            <w:tcW w:w="2906" w:type="dxa"/>
          </w:tcPr>
          <w:p w:rsidR="008064AA" w:rsidRDefault="00F60629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Total Weight (Kg)</w:t>
            </w:r>
          </w:p>
        </w:tc>
        <w:tc>
          <w:tcPr>
            <w:tcW w:w="5842" w:type="dxa"/>
          </w:tcPr>
          <w:p w:rsidR="008064AA" w:rsidRDefault="008064AA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8064AA">
        <w:tc>
          <w:tcPr>
            <w:tcW w:w="2906" w:type="dxa"/>
          </w:tcPr>
          <w:p w:rsidR="008064AA" w:rsidRDefault="00F60629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Ground clearance without driver (mm)</w:t>
            </w:r>
          </w:p>
        </w:tc>
        <w:tc>
          <w:tcPr>
            <w:tcW w:w="5842" w:type="dxa"/>
          </w:tcPr>
          <w:p w:rsidR="008064AA" w:rsidRDefault="008064AA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8064AA">
        <w:tc>
          <w:tcPr>
            <w:tcW w:w="2906" w:type="dxa"/>
          </w:tcPr>
          <w:p w:rsidR="008064AA" w:rsidRDefault="00F60629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Prototype allocated budget (R$)</w:t>
            </w:r>
          </w:p>
        </w:tc>
        <w:tc>
          <w:tcPr>
            <w:tcW w:w="5842" w:type="dxa"/>
          </w:tcPr>
          <w:p w:rsidR="008064AA" w:rsidRDefault="00F60629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How much your team is investing in the prototype</w:t>
            </w:r>
          </w:p>
        </w:tc>
      </w:tr>
    </w:tbl>
    <w:p w:rsidR="008064AA" w:rsidRDefault="008064AA">
      <w:pPr>
        <w:rPr>
          <w:rFonts w:ascii="Helvetica Neue" w:eastAsia="Helvetica Neue" w:hAnsi="Helvetica Neue" w:cs="Helvetica Neue"/>
        </w:rPr>
      </w:pPr>
    </w:p>
    <w:p w:rsidR="008064AA" w:rsidRDefault="008064AA">
      <w:pPr>
        <w:spacing w:after="200" w:line="276" w:lineRule="auto"/>
      </w:pPr>
    </w:p>
    <w:p w:rsidR="008064AA" w:rsidRDefault="00F60629">
      <w:r>
        <w:br w:type="page"/>
      </w:r>
    </w:p>
    <w:p w:rsidR="008064AA" w:rsidRDefault="00F60629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i/>
          <w:u w:val="single"/>
        </w:rPr>
        <w:lastRenderedPageBreak/>
        <w:t>Project Management Plan</w:t>
      </w:r>
    </w:p>
    <w:tbl>
      <w:tblPr>
        <w:tblStyle w:val="a3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8064AA">
        <w:trPr>
          <w:trHeight w:val="11920"/>
        </w:trPr>
        <w:tc>
          <w:tcPr>
            <w:tcW w:w="8494" w:type="dxa"/>
          </w:tcPr>
          <w:p w:rsidR="008064AA" w:rsidRDefault="00F60629">
            <w:r>
              <w:t>(5 pages maximum)</w:t>
            </w:r>
          </w:p>
        </w:tc>
      </w:tr>
    </w:tbl>
    <w:p w:rsidR="008064AA" w:rsidRDefault="00F60629">
      <w:pPr>
        <w:spacing w:after="200" w:line="276" w:lineRule="auto"/>
        <w:rPr>
          <w:rFonts w:ascii="Helvetica Neue" w:eastAsia="Helvetica Neue" w:hAnsi="Helvetica Neue" w:cs="Helvetica Neue"/>
          <w:i/>
          <w:u w:val="single"/>
        </w:rPr>
      </w:pPr>
      <w:r>
        <w:br w:type="page"/>
      </w:r>
    </w:p>
    <w:p w:rsidR="008064AA" w:rsidRDefault="00F60629">
      <w:pPr>
        <w:ind w:left="993" w:right="511"/>
        <w:jc w:val="center"/>
        <w:rPr>
          <w:rFonts w:ascii="Helvetica Neue" w:eastAsia="Helvetica Neue" w:hAnsi="Helvetica Neue" w:cs="Helvetica Neue"/>
          <w:b/>
          <w:i/>
          <w:color w:val="0000FF"/>
          <w:sz w:val="36"/>
          <w:szCs w:val="36"/>
          <w:u w:val="single"/>
        </w:rPr>
      </w:pPr>
      <w:r>
        <w:rPr>
          <w:rFonts w:ascii="Helvetica Neue" w:eastAsia="Helvetica Neue" w:hAnsi="Helvetica Neue" w:cs="Helvetica Neue"/>
          <w:b/>
          <w:i/>
          <w:color w:val="0000FF"/>
          <w:sz w:val="36"/>
          <w:szCs w:val="36"/>
          <w:u w:val="single"/>
        </w:rPr>
        <w:lastRenderedPageBreak/>
        <w:t>Deliverable 02 – Due date: 18/09/2020</w:t>
      </w:r>
    </w:p>
    <w:p w:rsidR="008064AA" w:rsidRDefault="00F60629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i/>
          <w:u w:val="single"/>
        </w:rPr>
        <w:t>Virtual Validation Report</w:t>
      </w:r>
    </w:p>
    <w:tbl>
      <w:tblPr>
        <w:tblStyle w:val="a4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8064AA">
        <w:trPr>
          <w:trHeight w:val="11920"/>
        </w:trPr>
        <w:tc>
          <w:tcPr>
            <w:tcW w:w="8494" w:type="dxa"/>
          </w:tcPr>
          <w:p w:rsidR="008064AA" w:rsidRDefault="00F60629">
            <w:pPr>
              <w:rPr>
                <w:rFonts w:ascii="Helvetica Neue" w:eastAsia="Helvetica Neue" w:hAnsi="Helvetica Neue" w:cs="Helvetica Neue"/>
              </w:rPr>
            </w:pPr>
            <w:r>
              <w:t xml:space="preserve">     </w:t>
            </w:r>
          </w:p>
        </w:tc>
      </w:tr>
    </w:tbl>
    <w:p w:rsidR="008064AA" w:rsidRDefault="008064AA">
      <w:pPr>
        <w:rPr>
          <w:rFonts w:ascii="Helvetica Neue" w:eastAsia="Helvetica Neue" w:hAnsi="Helvetica Neue" w:cs="Helvetica Neue"/>
          <w:i/>
          <w:u w:val="single"/>
        </w:rPr>
      </w:pPr>
    </w:p>
    <w:p w:rsidR="008064AA" w:rsidRDefault="00F60629">
      <w:pPr>
        <w:spacing w:after="200" w:line="276" w:lineRule="auto"/>
        <w:rPr>
          <w:rFonts w:ascii="Helvetica Neue" w:eastAsia="Helvetica Neue" w:hAnsi="Helvetica Neue" w:cs="Helvetica Neue"/>
          <w:i/>
          <w:u w:val="single"/>
        </w:rPr>
      </w:pPr>
      <w:r>
        <w:br w:type="page"/>
      </w:r>
    </w:p>
    <w:p w:rsidR="008064AA" w:rsidRDefault="00F60629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i/>
          <w:u w:val="single"/>
        </w:rPr>
        <w:lastRenderedPageBreak/>
        <w:t>Virtual Validation Plan</w:t>
      </w:r>
    </w:p>
    <w:tbl>
      <w:tblPr>
        <w:tblStyle w:val="a5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8064AA">
        <w:trPr>
          <w:trHeight w:val="12520"/>
        </w:trPr>
        <w:tc>
          <w:tcPr>
            <w:tcW w:w="8494" w:type="dxa"/>
          </w:tcPr>
          <w:p w:rsidR="008064AA" w:rsidRDefault="00F60629">
            <w:r>
              <w:t>(Virtual Validation Plan and Report must have</w:t>
            </w:r>
          </w:p>
          <w:p w:rsidR="008064AA" w:rsidRDefault="00F60629">
            <w:pPr>
              <w:rPr>
                <w:rFonts w:ascii="Helvetica Neue" w:eastAsia="Helvetica Neue" w:hAnsi="Helvetica Neue" w:cs="Helvetica Neue"/>
              </w:rPr>
            </w:pPr>
            <w:r>
              <w:t>up to 4 pages in length (maximum size))</w:t>
            </w:r>
          </w:p>
          <w:p w:rsidR="008064AA" w:rsidRDefault="00F60629">
            <w:pPr>
              <w:rPr>
                <w:rFonts w:ascii="Helvetica Neue" w:eastAsia="Helvetica Neue" w:hAnsi="Helvetica Neue" w:cs="Helvetica Neue"/>
              </w:rPr>
            </w:pPr>
            <w:r>
              <w:t xml:space="preserve">     </w:t>
            </w:r>
          </w:p>
        </w:tc>
      </w:tr>
    </w:tbl>
    <w:p w:rsidR="008064AA" w:rsidRDefault="008064AA">
      <w:pPr>
        <w:rPr>
          <w:rFonts w:ascii="Helvetica Neue" w:eastAsia="Helvetica Neue" w:hAnsi="Helvetica Neue" w:cs="Helvetica Neue"/>
          <w:i/>
          <w:u w:val="single"/>
        </w:rPr>
      </w:pPr>
    </w:p>
    <w:p w:rsidR="008064AA" w:rsidRDefault="008064AA">
      <w:pPr>
        <w:rPr>
          <w:rFonts w:ascii="Helvetica Neue" w:eastAsia="Helvetica Neue" w:hAnsi="Helvetica Neue" w:cs="Helvetica Neue"/>
          <w:i/>
          <w:u w:val="single"/>
        </w:rPr>
      </w:pPr>
    </w:p>
    <w:p w:rsidR="008064AA" w:rsidRDefault="00F60629">
      <w:pPr>
        <w:spacing w:after="200" w:line="276" w:lineRule="auto"/>
        <w:rPr>
          <w:rFonts w:ascii="Helvetica Neue" w:eastAsia="Helvetica Neue" w:hAnsi="Helvetica Neue" w:cs="Helvetica Neue"/>
          <w:i/>
          <w:u w:val="single"/>
        </w:rPr>
      </w:pPr>
      <w:r>
        <w:br w:type="page"/>
      </w:r>
    </w:p>
    <w:p w:rsidR="008064AA" w:rsidRDefault="00F60629">
      <w:pPr>
        <w:ind w:left="993" w:right="511"/>
        <w:jc w:val="center"/>
        <w:rPr>
          <w:rFonts w:ascii="Helvetica Neue" w:eastAsia="Helvetica Neue" w:hAnsi="Helvetica Neue" w:cs="Helvetica Neue"/>
          <w:b/>
          <w:i/>
          <w:color w:val="0000FF"/>
          <w:sz w:val="36"/>
          <w:szCs w:val="36"/>
          <w:u w:val="single"/>
        </w:rPr>
      </w:pPr>
      <w:r>
        <w:rPr>
          <w:rFonts w:ascii="Helvetica Neue" w:eastAsia="Helvetica Neue" w:hAnsi="Helvetica Neue" w:cs="Helvetica Neue"/>
          <w:b/>
          <w:i/>
          <w:color w:val="0000FF"/>
          <w:sz w:val="36"/>
          <w:szCs w:val="36"/>
          <w:u w:val="single"/>
        </w:rPr>
        <w:lastRenderedPageBreak/>
        <w:t>Deliverable 03 – Due date: 16/10/2020</w:t>
      </w:r>
    </w:p>
    <w:p w:rsidR="008064AA" w:rsidRDefault="00F60629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i/>
          <w:u w:val="single"/>
        </w:rPr>
        <w:t>Project modifications in progress</w:t>
      </w:r>
    </w:p>
    <w:tbl>
      <w:tblPr>
        <w:tblStyle w:val="a6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8064AA">
        <w:trPr>
          <w:trHeight w:val="11920"/>
        </w:trPr>
        <w:tc>
          <w:tcPr>
            <w:tcW w:w="8494" w:type="dxa"/>
          </w:tcPr>
          <w:p w:rsidR="008064AA" w:rsidRDefault="00F60629">
            <w:r>
              <w:t>(3 pages maximum)</w:t>
            </w:r>
          </w:p>
          <w:p w:rsidR="008064AA" w:rsidRDefault="00F60629">
            <w:pPr>
              <w:rPr>
                <w:rFonts w:ascii="Helvetica Neue" w:eastAsia="Helvetica Neue" w:hAnsi="Helvetica Neue" w:cs="Helvetica Neue"/>
              </w:rPr>
            </w:pPr>
            <w:bookmarkStart w:id="1" w:name="_30j0zll" w:colFirst="0" w:colLast="0"/>
            <w:bookmarkEnd w:id="1"/>
            <w:r>
              <w:t xml:space="preserve">     </w:t>
            </w:r>
          </w:p>
        </w:tc>
      </w:tr>
    </w:tbl>
    <w:p w:rsidR="008064AA" w:rsidRDefault="008064AA">
      <w:pPr>
        <w:ind w:left="993" w:right="511"/>
        <w:jc w:val="center"/>
        <w:rPr>
          <w:rFonts w:ascii="Helvetica Neue" w:eastAsia="Helvetica Neue" w:hAnsi="Helvetica Neue" w:cs="Helvetica Neue"/>
          <w:b/>
          <w:i/>
          <w:color w:val="0000FF"/>
          <w:sz w:val="36"/>
          <w:szCs w:val="36"/>
          <w:u w:val="single"/>
        </w:rPr>
      </w:pPr>
    </w:p>
    <w:p w:rsidR="008064AA" w:rsidRDefault="00F60629">
      <w:pPr>
        <w:spacing w:after="200" w:line="276" w:lineRule="auto"/>
        <w:rPr>
          <w:rFonts w:ascii="Helvetica Neue" w:eastAsia="Helvetica Neue" w:hAnsi="Helvetica Neue" w:cs="Helvetica Neue"/>
          <w:b/>
          <w:i/>
          <w:color w:val="0000FF"/>
          <w:sz w:val="36"/>
          <w:szCs w:val="36"/>
          <w:u w:val="single"/>
        </w:rPr>
      </w:pPr>
      <w:r>
        <w:br w:type="page"/>
      </w:r>
    </w:p>
    <w:p w:rsidR="008064AA" w:rsidRDefault="00F60629">
      <w:pPr>
        <w:ind w:left="993" w:right="511"/>
        <w:jc w:val="center"/>
        <w:rPr>
          <w:rFonts w:ascii="Helvetica Neue" w:eastAsia="Helvetica Neue" w:hAnsi="Helvetica Neue" w:cs="Helvetica Neue"/>
          <w:b/>
          <w:i/>
          <w:color w:val="0000FF"/>
          <w:sz w:val="36"/>
          <w:szCs w:val="36"/>
          <w:u w:val="single"/>
        </w:rPr>
      </w:pPr>
      <w:r>
        <w:rPr>
          <w:rFonts w:ascii="Helvetica Neue" w:eastAsia="Helvetica Neue" w:hAnsi="Helvetica Neue" w:cs="Helvetica Neue"/>
          <w:b/>
          <w:i/>
          <w:color w:val="0000FF"/>
          <w:sz w:val="36"/>
          <w:szCs w:val="36"/>
          <w:u w:val="single"/>
        </w:rPr>
        <w:lastRenderedPageBreak/>
        <w:t>Deliverable 04 – Due date: 30/10/</w:t>
      </w:r>
      <w:r w:rsidR="00A422E7">
        <w:rPr>
          <w:rFonts w:ascii="Helvetica Neue" w:eastAsia="Helvetica Neue" w:hAnsi="Helvetica Neue" w:cs="Helvetica Neue"/>
          <w:b/>
          <w:i/>
          <w:color w:val="0000FF"/>
          <w:sz w:val="36"/>
          <w:szCs w:val="36"/>
          <w:u w:val="single"/>
        </w:rPr>
        <w:t>2020</w:t>
      </w:r>
    </w:p>
    <w:p w:rsidR="008064AA" w:rsidRDefault="008064AA">
      <w:pPr>
        <w:rPr>
          <w:rFonts w:ascii="Helvetica Neue" w:eastAsia="Helvetica Neue" w:hAnsi="Helvetica Neue" w:cs="Helvetica Neue"/>
        </w:rPr>
      </w:pPr>
    </w:p>
    <w:p w:rsidR="008064AA" w:rsidRDefault="00F60629">
      <w:pPr>
        <w:ind w:right="540"/>
        <w:rPr>
          <w:rFonts w:ascii="Helvetica Neue" w:eastAsia="Helvetica Neue" w:hAnsi="Helvetica Neue" w:cs="Helvetica Neue"/>
          <w:i/>
          <w:u w:val="single"/>
        </w:rPr>
      </w:pPr>
      <w:r>
        <w:rPr>
          <w:rFonts w:ascii="Helvetica Neue" w:eastAsia="Helvetica Neue" w:hAnsi="Helvetica Neue" w:cs="Helvetica Neue"/>
          <w:i/>
          <w:u w:val="single"/>
        </w:rPr>
        <w:t>Technical Specification Sheet</w:t>
      </w:r>
    </w:p>
    <w:p w:rsidR="008064AA" w:rsidRDefault="00F60629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Technical Specification sheet should be sent along this deliverable as a separate document, the template is described on Design Evaluation Informative.</w:t>
      </w:r>
    </w:p>
    <w:p w:rsidR="008064AA" w:rsidRDefault="00F60629">
      <w:pPr>
        <w:rPr>
          <w:rFonts w:ascii="Helvetica Neue" w:eastAsia="Helvetica Neue" w:hAnsi="Helvetica Neue" w:cs="Helvetica Neue"/>
          <w:i/>
          <w:u w:val="single"/>
        </w:rPr>
      </w:pPr>
      <w:r>
        <w:rPr>
          <w:rFonts w:ascii="Helvetica Neue" w:eastAsia="Helvetica Neue" w:hAnsi="Helvetica Neue" w:cs="Helvetica Neue"/>
          <w:i/>
          <w:u w:val="single"/>
        </w:rPr>
        <w:t>Targets and Goals for 2021 Northeast competition</w:t>
      </w:r>
    </w:p>
    <w:tbl>
      <w:tblPr>
        <w:tblStyle w:val="a7"/>
        <w:tblW w:w="8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1410"/>
        <w:gridCol w:w="1575"/>
        <w:gridCol w:w="1575"/>
        <w:gridCol w:w="1575"/>
      </w:tblGrid>
      <w:tr w:rsidR="008064AA">
        <w:tc>
          <w:tcPr>
            <w:tcW w:w="2610" w:type="dxa"/>
          </w:tcPr>
          <w:p w:rsidR="008064AA" w:rsidRDefault="00F60629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Events</w:t>
            </w:r>
          </w:p>
        </w:tc>
        <w:tc>
          <w:tcPr>
            <w:tcW w:w="1410" w:type="dxa"/>
          </w:tcPr>
          <w:p w:rsidR="008064AA" w:rsidRDefault="00F60629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Targets</w:t>
            </w:r>
          </w:p>
        </w:tc>
        <w:tc>
          <w:tcPr>
            <w:tcW w:w="1575" w:type="dxa"/>
          </w:tcPr>
          <w:p w:rsidR="008064AA" w:rsidRDefault="00F60629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Results</w:t>
            </w:r>
          </w:p>
        </w:tc>
        <w:tc>
          <w:tcPr>
            <w:tcW w:w="1575" w:type="dxa"/>
          </w:tcPr>
          <w:p w:rsidR="008064AA" w:rsidRDefault="00F60629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Error Margin (%)</w:t>
            </w:r>
          </w:p>
        </w:tc>
        <w:tc>
          <w:tcPr>
            <w:tcW w:w="1575" w:type="dxa"/>
          </w:tcPr>
          <w:p w:rsidR="008064AA" w:rsidRDefault="00F60629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Justification</w:t>
            </w:r>
          </w:p>
        </w:tc>
      </w:tr>
      <w:tr w:rsidR="008064AA">
        <w:tc>
          <w:tcPr>
            <w:tcW w:w="2610" w:type="dxa"/>
          </w:tcPr>
          <w:p w:rsidR="008064AA" w:rsidRDefault="00F60629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Time 0-30 m (s)</w:t>
            </w:r>
          </w:p>
        </w:tc>
        <w:tc>
          <w:tcPr>
            <w:tcW w:w="1410" w:type="dxa"/>
          </w:tcPr>
          <w:p w:rsidR="008064AA" w:rsidRDefault="008064AA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</w:tcPr>
          <w:p w:rsidR="008064AA" w:rsidRDefault="008064AA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</w:tcPr>
          <w:p w:rsidR="008064AA" w:rsidRDefault="008064AA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</w:tcPr>
          <w:p w:rsidR="008064AA" w:rsidRDefault="008064AA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8064AA">
        <w:tc>
          <w:tcPr>
            <w:tcW w:w="2610" w:type="dxa"/>
          </w:tcPr>
          <w:p w:rsidR="008064AA" w:rsidRDefault="00F60629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Speed at 100 m (Km/h)</w:t>
            </w:r>
          </w:p>
        </w:tc>
        <w:tc>
          <w:tcPr>
            <w:tcW w:w="1410" w:type="dxa"/>
          </w:tcPr>
          <w:p w:rsidR="008064AA" w:rsidRDefault="008064AA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</w:tcPr>
          <w:p w:rsidR="008064AA" w:rsidRDefault="008064AA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</w:tcPr>
          <w:p w:rsidR="008064AA" w:rsidRDefault="008064AA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</w:tcPr>
          <w:p w:rsidR="008064AA" w:rsidRDefault="008064AA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8064AA">
        <w:tc>
          <w:tcPr>
            <w:tcW w:w="2610" w:type="dxa"/>
          </w:tcPr>
          <w:p w:rsidR="008064AA" w:rsidRDefault="00F60629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Max Traction Force (N)</w:t>
            </w:r>
          </w:p>
        </w:tc>
        <w:tc>
          <w:tcPr>
            <w:tcW w:w="1410" w:type="dxa"/>
          </w:tcPr>
          <w:p w:rsidR="008064AA" w:rsidRDefault="008064AA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</w:tcPr>
          <w:p w:rsidR="008064AA" w:rsidRDefault="008064AA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</w:tcPr>
          <w:p w:rsidR="008064AA" w:rsidRDefault="008064AA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</w:tcPr>
          <w:p w:rsidR="008064AA" w:rsidRDefault="008064AA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8064AA">
        <w:tc>
          <w:tcPr>
            <w:tcW w:w="2610" w:type="dxa"/>
          </w:tcPr>
          <w:p w:rsidR="008064AA" w:rsidRDefault="00F60629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Turn Radius (mm)</w:t>
            </w:r>
          </w:p>
        </w:tc>
        <w:tc>
          <w:tcPr>
            <w:tcW w:w="1410" w:type="dxa"/>
          </w:tcPr>
          <w:p w:rsidR="008064AA" w:rsidRDefault="008064AA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</w:tcPr>
          <w:p w:rsidR="008064AA" w:rsidRDefault="008064AA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</w:tcPr>
          <w:p w:rsidR="008064AA" w:rsidRDefault="008064AA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</w:tcPr>
          <w:p w:rsidR="008064AA" w:rsidRDefault="008064AA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8064AA">
        <w:tc>
          <w:tcPr>
            <w:tcW w:w="2610" w:type="dxa"/>
          </w:tcPr>
          <w:p w:rsidR="008064AA" w:rsidRDefault="00F60629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Braking Distance (mm)</w:t>
            </w:r>
          </w:p>
        </w:tc>
        <w:tc>
          <w:tcPr>
            <w:tcW w:w="1410" w:type="dxa"/>
          </w:tcPr>
          <w:p w:rsidR="008064AA" w:rsidRDefault="008064AA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</w:tcPr>
          <w:p w:rsidR="008064AA" w:rsidRDefault="008064AA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</w:tcPr>
          <w:p w:rsidR="008064AA" w:rsidRDefault="008064AA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</w:tcPr>
          <w:p w:rsidR="008064AA" w:rsidRDefault="008064AA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8064AA">
        <w:tc>
          <w:tcPr>
            <w:tcW w:w="2610" w:type="dxa"/>
          </w:tcPr>
          <w:p w:rsidR="008064AA" w:rsidRDefault="00F60629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Width (mm)</w:t>
            </w:r>
          </w:p>
        </w:tc>
        <w:tc>
          <w:tcPr>
            <w:tcW w:w="1410" w:type="dxa"/>
          </w:tcPr>
          <w:p w:rsidR="008064AA" w:rsidRDefault="008064AA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</w:tcPr>
          <w:p w:rsidR="008064AA" w:rsidRDefault="008064AA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</w:tcPr>
          <w:p w:rsidR="008064AA" w:rsidRDefault="008064AA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</w:tcPr>
          <w:p w:rsidR="008064AA" w:rsidRDefault="008064AA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8064AA">
        <w:tc>
          <w:tcPr>
            <w:tcW w:w="2610" w:type="dxa"/>
          </w:tcPr>
          <w:p w:rsidR="008064AA" w:rsidRDefault="00F60629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Wheelbase (mm)</w:t>
            </w:r>
          </w:p>
        </w:tc>
        <w:tc>
          <w:tcPr>
            <w:tcW w:w="1410" w:type="dxa"/>
          </w:tcPr>
          <w:p w:rsidR="008064AA" w:rsidRDefault="008064AA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</w:tcPr>
          <w:p w:rsidR="008064AA" w:rsidRDefault="008064AA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</w:tcPr>
          <w:p w:rsidR="008064AA" w:rsidRDefault="008064AA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</w:tcPr>
          <w:p w:rsidR="008064AA" w:rsidRDefault="008064AA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8064AA">
        <w:tc>
          <w:tcPr>
            <w:tcW w:w="2610" w:type="dxa"/>
          </w:tcPr>
          <w:p w:rsidR="008064AA" w:rsidRDefault="00F60629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Total Weight (Kg)</w:t>
            </w:r>
          </w:p>
        </w:tc>
        <w:tc>
          <w:tcPr>
            <w:tcW w:w="1410" w:type="dxa"/>
          </w:tcPr>
          <w:p w:rsidR="008064AA" w:rsidRDefault="008064AA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</w:tcPr>
          <w:p w:rsidR="008064AA" w:rsidRDefault="008064AA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</w:tcPr>
          <w:p w:rsidR="008064AA" w:rsidRDefault="008064AA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</w:tcPr>
          <w:p w:rsidR="008064AA" w:rsidRDefault="008064AA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8064AA">
        <w:tc>
          <w:tcPr>
            <w:tcW w:w="2610" w:type="dxa"/>
          </w:tcPr>
          <w:p w:rsidR="008064AA" w:rsidRDefault="00F60629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Ground clearance without driver (mm)</w:t>
            </w:r>
          </w:p>
        </w:tc>
        <w:tc>
          <w:tcPr>
            <w:tcW w:w="1410" w:type="dxa"/>
          </w:tcPr>
          <w:p w:rsidR="008064AA" w:rsidRDefault="008064AA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</w:tcPr>
          <w:p w:rsidR="008064AA" w:rsidRDefault="008064AA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</w:tcPr>
          <w:p w:rsidR="008064AA" w:rsidRDefault="008064AA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</w:tcPr>
          <w:p w:rsidR="008064AA" w:rsidRDefault="008064AA">
            <w:pPr>
              <w:rPr>
                <w:rFonts w:ascii="Helvetica Neue" w:eastAsia="Helvetica Neue" w:hAnsi="Helvetica Neue" w:cs="Helvetica Neue"/>
              </w:rPr>
            </w:pPr>
          </w:p>
        </w:tc>
      </w:tr>
    </w:tbl>
    <w:p w:rsidR="008064AA" w:rsidRDefault="008064AA">
      <w:pPr>
        <w:rPr>
          <w:rFonts w:ascii="Helvetica Neue" w:eastAsia="Helvetica Neue" w:hAnsi="Helvetica Neue" w:cs="Helvetica Neue"/>
        </w:rPr>
      </w:pPr>
    </w:p>
    <w:p w:rsidR="008064AA" w:rsidRDefault="00F60629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Targets: </w:t>
      </w:r>
      <w:r>
        <w:rPr>
          <w:rFonts w:ascii="Helvetica Neue" w:eastAsia="Helvetica Neue" w:hAnsi="Helvetica Neue" w:cs="Helvetica Neue"/>
        </w:rPr>
        <w:t>Replicate Deliverable 1 Information</w:t>
      </w:r>
    </w:p>
    <w:p w:rsidR="008064AA" w:rsidRDefault="00F60629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Results: </w:t>
      </w:r>
      <w:r>
        <w:rPr>
          <w:rFonts w:ascii="Helvetica Neue" w:eastAsia="Helvetica Neue" w:hAnsi="Helvetica Neue" w:cs="Helvetica Neue"/>
        </w:rPr>
        <w:t>Input virtual simulation result values</w:t>
      </w:r>
    </w:p>
    <w:p w:rsidR="008064AA" w:rsidRDefault="00F60629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Error Margin (%):</w:t>
      </w:r>
      <w:r>
        <w:rPr>
          <w:rFonts w:ascii="Helvetica Neue" w:eastAsia="Helvetica Neue" w:hAnsi="Helvetica Neue" w:cs="Helvetica Neue"/>
        </w:rPr>
        <w:t xml:space="preserve"> If multiple targets/results, add error margin for all conditions the highest will be considered</w:t>
      </w:r>
    </w:p>
    <w:p w:rsidR="008064AA" w:rsidRDefault="00F60629">
      <w:pPr>
        <w:rPr>
          <w:rFonts w:ascii="Cambria Math" w:eastAsia="Cambria Math" w:hAnsi="Cambria Math" w:cs="Cambria Math"/>
        </w:rPr>
      </w:pPr>
      <w:r>
        <w:rPr>
          <w:rFonts w:ascii="Helvetica Neue" w:eastAsia="Helvetica Neue" w:hAnsi="Helvetica Neue" w:cs="Helvetica Neue"/>
        </w:rPr>
        <w:t xml:space="preserve">Error </w:t>
      </w:r>
      <w:r>
        <w:rPr>
          <w:rFonts w:ascii="Helvetica Neue" w:eastAsia="Helvetica Neue" w:hAnsi="Helvetica Neue" w:cs="Helvetica Neue"/>
        </w:rPr>
        <w:t xml:space="preserve">margin formula:  </w:t>
      </w:r>
      <m:oMath>
        <m:r>
          <w:rPr>
            <w:rFonts w:ascii="Cambria Math" w:eastAsia="Cambria Math" w:hAnsi="Cambria Math" w:cs="Cambria Math"/>
          </w:rPr>
          <m:t>Error</m:t>
        </m:r>
        <m:r>
          <w:rPr>
            <w:rFonts w:ascii="Cambria Math" w:eastAsia="Cambria Math" w:hAnsi="Cambria Math" w:cs="Cambria Math"/>
          </w:rPr>
          <m:t>=</m:t>
        </m:r>
        <m:d>
          <m:dPr>
            <m:begChr m:val="|"/>
            <m:endChr m:val="|"/>
            <m:ctrlPr>
              <w:rPr>
                <w:rFonts w:ascii="Cambria Math" w:eastAsia="Cambria Math" w:hAnsi="Cambria Math" w:cs="Cambria Math"/>
              </w:rPr>
            </m:ctrlPr>
          </m:dPr>
          <m:e>
            <m:d>
              <m:dPr>
                <m:ctrlPr>
                  <w:rPr>
                    <w:rFonts w:ascii="Cambria Math" w:eastAsia="Cambria Math" w:hAnsi="Cambria Math" w:cs="Cambria Math"/>
                  </w:rPr>
                </m:ctrlPr>
              </m:dPr>
              <m:e>
                <m:r>
                  <w:rPr>
                    <w:rFonts w:ascii="Cambria Math" w:eastAsia="Cambria Math" w:hAnsi="Cambria Math" w:cs="Cambria Math"/>
                  </w:rPr>
                  <m:t>1-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Result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Targets</m:t>
                    </m:r>
                  </m:den>
                </m:f>
              </m:e>
            </m:d>
          </m:e>
        </m:d>
        <m:r>
          <w:rPr>
            <w:rFonts w:ascii="Cambria Math" w:eastAsia="Cambria Math" w:hAnsi="Cambria Math" w:cs="Cambria Math"/>
          </w:rPr>
          <m:t>×100</m:t>
        </m:r>
      </m:oMath>
    </w:p>
    <w:p w:rsidR="008064AA" w:rsidRDefault="00F60629">
      <w:pPr>
        <w:rPr>
          <w:rFonts w:ascii="Cambria Math" w:eastAsia="Cambria Math" w:hAnsi="Cambria Math" w:cs="Cambria Math"/>
        </w:rPr>
      </w:pPr>
      <w:r>
        <w:rPr>
          <w:rFonts w:ascii="Helvetica Neue" w:eastAsia="Helvetica Neue" w:hAnsi="Helvetica Neue" w:cs="Helvetica Neue"/>
        </w:rPr>
        <w:t>Remember to add screenshots of calculations, virtual measurements etc as evidence for each event to avoid penalties described on Informative 4.</w:t>
      </w:r>
    </w:p>
    <w:sectPr w:rsidR="008064AA">
      <w:pgSz w:w="11906" w:h="16838"/>
      <w:pgMar w:top="709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4AA"/>
    <w:rsid w:val="00526478"/>
    <w:rsid w:val="008064AA"/>
    <w:rsid w:val="00A4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5DC1CF"/>
  <w15:docId w15:val="{B59CA37A-06AC-EF4F-91F6-1ED81683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470</Words>
  <Characters>2538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Luiz Oliveira Junior</cp:lastModifiedBy>
  <cp:revision>2</cp:revision>
  <dcterms:created xsi:type="dcterms:W3CDTF">2020-08-26T14:57:00Z</dcterms:created>
  <dcterms:modified xsi:type="dcterms:W3CDTF">2020-08-26T14:57:00Z</dcterms:modified>
</cp:coreProperties>
</file>